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56D1" w:rsidRDefault="00A156D1" w:rsidP="00A156D1">
      <w:pPr>
        <w:shd w:val="clear" w:color="auto" w:fill="FFFFFF"/>
        <w:spacing w:before="300" w:after="0" w:line="240" w:lineRule="auto"/>
        <w:jc w:val="center"/>
        <w:rPr>
          <w:rFonts w:ascii="Arial" w:eastAsia="Times New Roman" w:hAnsi="Arial" w:cs="Arial"/>
          <w:color w:val="595959"/>
          <w:sz w:val="24"/>
          <w:szCs w:val="24"/>
          <w:lang w:eastAsia="ru-RU"/>
        </w:rPr>
      </w:pPr>
      <w:r>
        <w:rPr>
          <w:b/>
        </w:rPr>
        <w:t>Лекция</w:t>
      </w:r>
      <w:r>
        <w:rPr>
          <w:b/>
        </w:rPr>
        <w:t xml:space="preserve"> 9. Дивидендная политика корпорации</w:t>
      </w:r>
    </w:p>
    <w:p w:rsidR="00A156D1" w:rsidRPr="00A156D1" w:rsidRDefault="00A156D1" w:rsidP="00A156D1">
      <w:pPr>
        <w:shd w:val="clear" w:color="auto" w:fill="FFFFFF"/>
        <w:spacing w:before="3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Дивиденды и прирост цены акции являются двумя способами увеличения благосостояния акционеров. Существует непосредственная связь между дивидендами и ростом цены акции: если вся прибыль выплачена в виде дивидендов, то у компании не остается средств для реинвестирования и создания роста, следовательно, все прибыльные компании сталкиваются с необходимостью решить, какую часть прибыль направить на выплату дивидендов инвесторам и какую часть прибыли оставить нераспределенной.</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Эта статья посвящена в первую очередь теориям о дивидендных выплатах. Во вторую очередь в статье рассматриваются практические аспекты дивидендных выплат, а также особенности различных видов дивидендной политики.</w:t>
      </w:r>
    </w:p>
    <w:p w:rsidR="00A156D1" w:rsidRPr="00A156D1" w:rsidRDefault="00A156D1" w:rsidP="00A156D1">
      <w:pPr>
        <w:shd w:val="clear" w:color="auto" w:fill="FFFFFF"/>
        <w:spacing w:before="600" w:after="0" w:line="240" w:lineRule="auto"/>
        <w:ind w:left="-851"/>
        <w:jc w:val="both"/>
        <w:outlineLvl w:val="2"/>
        <w:rPr>
          <w:rFonts w:ascii="Arial" w:eastAsia="Times New Roman" w:hAnsi="Arial" w:cs="Arial"/>
          <w:b/>
          <w:bCs/>
          <w:color w:val="000000"/>
          <w:sz w:val="27"/>
          <w:szCs w:val="27"/>
          <w:lang w:eastAsia="ru-RU"/>
        </w:rPr>
      </w:pPr>
      <w:r w:rsidRPr="00A156D1">
        <w:rPr>
          <w:rFonts w:ascii="Arial" w:eastAsia="Times New Roman" w:hAnsi="Arial" w:cs="Arial"/>
          <w:b/>
          <w:bCs/>
          <w:color w:val="000000"/>
          <w:sz w:val="27"/>
          <w:szCs w:val="27"/>
          <w:lang w:eastAsia="ru-RU"/>
        </w:rPr>
        <w:t>Теории</w:t>
      </w:r>
    </w:p>
    <w:p w:rsidR="00A156D1" w:rsidRPr="00A156D1" w:rsidRDefault="00A156D1" w:rsidP="00A156D1">
      <w:pPr>
        <w:shd w:val="clear" w:color="auto" w:fill="FFFFFF"/>
        <w:spacing w:before="3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Существуют следующие теории, связанные с дивидендами:</w:t>
      </w:r>
    </w:p>
    <w:p w:rsidR="00A156D1" w:rsidRPr="00A156D1" w:rsidRDefault="00A156D1" w:rsidP="00A156D1">
      <w:pPr>
        <w:numPr>
          <w:ilvl w:val="0"/>
          <w:numId w:val="1"/>
        </w:numPr>
        <w:shd w:val="clear" w:color="auto" w:fill="FFFFFF"/>
        <w:spacing w:before="100" w:beforeAutospacing="1" w:after="100" w:afterAutospacing="1"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Модель оценки на основе дивидендов</w:t>
      </w:r>
    </w:p>
    <w:p w:rsidR="00A156D1" w:rsidRPr="00A156D1" w:rsidRDefault="00A156D1" w:rsidP="00A156D1">
      <w:pPr>
        <w:numPr>
          <w:ilvl w:val="0"/>
          <w:numId w:val="1"/>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Модель роста Гордона</w:t>
      </w:r>
    </w:p>
    <w:p w:rsidR="00A156D1" w:rsidRPr="00A156D1" w:rsidRDefault="00A156D1" w:rsidP="00A156D1">
      <w:pPr>
        <w:numPr>
          <w:ilvl w:val="0"/>
          <w:numId w:val="1"/>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 xml:space="preserve">Теория </w:t>
      </w:r>
      <w:proofErr w:type="spellStart"/>
      <w:r w:rsidRPr="00A156D1">
        <w:rPr>
          <w:rFonts w:ascii="Arial" w:eastAsia="Times New Roman" w:hAnsi="Arial" w:cs="Arial"/>
          <w:color w:val="595959"/>
          <w:sz w:val="24"/>
          <w:szCs w:val="24"/>
          <w:lang w:eastAsia="ru-RU"/>
        </w:rPr>
        <w:t>иррелевантности</w:t>
      </w:r>
      <w:proofErr w:type="spellEnd"/>
      <w:r w:rsidRPr="00A156D1">
        <w:rPr>
          <w:rFonts w:ascii="Arial" w:eastAsia="Times New Roman" w:hAnsi="Arial" w:cs="Arial"/>
          <w:color w:val="595959"/>
          <w:sz w:val="24"/>
          <w:szCs w:val="24"/>
          <w:lang w:eastAsia="ru-RU"/>
        </w:rPr>
        <w:t xml:space="preserve"> дивидендов Модильяни и Миллера.</w:t>
      </w:r>
    </w:p>
    <w:p w:rsidR="00A156D1" w:rsidRPr="00A156D1" w:rsidRDefault="00A156D1" w:rsidP="00A156D1">
      <w:pPr>
        <w:shd w:val="clear" w:color="auto" w:fill="FFFFFF"/>
        <w:spacing w:before="600" w:after="0" w:line="240" w:lineRule="auto"/>
        <w:ind w:left="-851"/>
        <w:jc w:val="both"/>
        <w:outlineLvl w:val="3"/>
        <w:rPr>
          <w:rFonts w:ascii="Arial" w:eastAsia="Times New Roman" w:hAnsi="Arial" w:cs="Arial"/>
          <w:b/>
          <w:bCs/>
          <w:color w:val="000000"/>
          <w:sz w:val="24"/>
          <w:szCs w:val="24"/>
          <w:lang w:eastAsia="ru-RU"/>
        </w:rPr>
      </w:pPr>
      <w:r w:rsidRPr="00A156D1">
        <w:rPr>
          <w:rFonts w:ascii="Arial" w:eastAsia="Times New Roman" w:hAnsi="Arial" w:cs="Arial"/>
          <w:b/>
          <w:bCs/>
          <w:color w:val="000000"/>
          <w:sz w:val="24"/>
          <w:szCs w:val="24"/>
          <w:lang w:eastAsia="ru-RU"/>
        </w:rPr>
        <w:t>Модель оценки на основе дивидендов</w:t>
      </w:r>
    </w:p>
    <w:p w:rsidR="00A156D1" w:rsidRPr="00A156D1" w:rsidRDefault="00A156D1" w:rsidP="00A156D1">
      <w:pPr>
        <w:shd w:val="clear" w:color="auto" w:fill="FFFFFF"/>
        <w:spacing w:before="3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Модель основана на предположении, что стоимость акций компании основана на ожидании в отношении будущих дивидендов. Акционеры приобретают акции по текущей цене, которую они бы никогда не заплатили, если бы не были убеждены, что приведенная стоимость будущих денежных потоков (т. е. дивидендов), соответствует этой цене. Формула модели оценки цены акции на основе дивидендов выглядит так:</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P0 = D0 (1+ g)</w:t>
      </w:r>
      <w:proofErr w:type="gramStart"/>
      <w:r w:rsidRPr="00A156D1">
        <w:rPr>
          <w:rFonts w:ascii="Arial" w:eastAsia="Times New Roman" w:hAnsi="Arial" w:cs="Arial"/>
          <w:color w:val="595959"/>
          <w:sz w:val="24"/>
          <w:szCs w:val="24"/>
          <w:lang w:eastAsia="ru-RU"/>
        </w:rPr>
        <w:t>/(</w:t>
      </w:r>
      <w:proofErr w:type="spellStart"/>
      <w:proofErr w:type="gramEnd"/>
      <w:r w:rsidRPr="00A156D1">
        <w:rPr>
          <w:rFonts w:ascii="Arial" w:eastAsia="Times New Roman" w:hAnsi="Arial" w:cs="Arial"/>
          <w:color w:val="595959"/>
          <w:sz w:val="24"/>
          <w:szCs w:val="24"/>
          <w:lang w:eastAsia="ru-RU"/>
        </w:rPr>
        <w:t>re</w:t>
      </w:r>
      <w:proofErr w:type="spellEnd"/>
      <w:r w:rsidRPr="00A156D1">
        <w:rPr>
          <w:rFonts w:ascii="Arial" w:eastAsia="Times New Roman" w:hAnsi="Arial" w:cs="Arial"/>
          <w:color w:val="595959"/>
          <w:sz w:val="24"/>
          <w:szCs w:val="24"/>
          <w:lang w:eastAsia="ru-RU"/>
        </w:rPr>
        <w:t xml:space="preserve"> – g)</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Где:</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P0 = цена акции без права получения очередных дивидендов в момент времени 0 (т.е. текущая цена акции без права получения очередных дивидендов)</w:t>
      </w:r>
      <w:r w:rsidRPr="00A156D1">
        <w:rPr>
          <w:rFonts w:ascii="Arial" w:eastAsia="Times New Roman" w:hAnsi="Arial" w:cs="Arial"/>
          <w:color w:val="595959"/>
          <w:sz w:val="24"/>
          <w:szCs w:val="24"/>
          <w:lang w:eastAsia="ru-RU"/>
        </w:rPr>
        <w:br/>
        <w:t xml:space="preserve">D0 = дивиденд на </w:t>
      </w:r>
      <w:proofErr w:type="spellStart"/>
      <w:r w:rsidRPr="00A156D1">
        <w:rPr>
          <w:rFonts w:ascii="Arial" w:eastAsia="Times New Roman" w:hAnsi="Arial" w:cs="Arial"/>
          <w:color w:val="595959"/>
          <w:sz w:val="24"/>
          <w:szCs w:val="24"/>
          <w:lang w:eastAsia="ru-RU"/>
        </w:rPr>
        <w:t>акциюы</w:t>
      </w:r>
      <w:proofErr w:type="spellEnd"/>
      <w:r w:rsidRPr="00A156D1">
        <w:rPr>
          <w:rFonts w:ascii="Arial" w:eastAsia="Times New Roman" w:hAnsi="Arial" w:cs="Arial"/>
          <w:color w:val="595959"/>
          <w:sz w:val="24"/>
          <w:szCs w:val="24"/>
          <w:lang w:eastAsia="ru-RU"/>
        </w:rPr>
        <w:t xml:space="preserve"> в момент времени 0 (т.е. дивиденд, который либо только что выплачен, либо подлежит выплате в самое ближайшее время)</w:t>
      </w:r>
      <w:r w:rsidRPr="00A156D1">
        <w:rPr>
          <w:rFonts w:ascii="Arial" w:eastAsia="Times New Roman" w:hAnsi="Arial" w:cs="Arial"/>
          <w:color w:val="595959"/>
          <w:sz w:val="24"/>
          <w:szCs w:val="24"/>
          <w:lang w:eastAsia="ru-RU"/>
        </w:rPr>
        <w:br/>
      </w:r>
      <w:proofErr w:type="spellStart"/>
      <w:r w:rsidRPr="00A156D1">
        <w:rPr>
          <w:rFonts w:ascii="Arial" w:eastAsia="Times New Roman" w:hAnsi="Arial" w:cs="Arial"/>
          <w:color w:val="595959"/>
          <w:sz w:val="24"/>
          <w:szCs w:val="24"/>
          <w:lang w:eastAsia="ru-RU"/>
        </w:rPr>
        <w:t>re</w:t>
      </w:r>
      <w:proofErr w:type="spellEnd"/>
      <w:r w:rsidRPr="00A156D1">
        <w:rPr>
          <w:rFonts w:ascii="Arial" w:eastAsia="Times New Roman" w:hAnsi="Arial" w:cs="Arial"/>
          <w:color w:val="595959"/>
          <w:sz w:val="24"/>
          <w:szCs w:val="24"/>
          <w:lang w:eastAsia="ru-RU"/>
        </w:rPr>
        <w:t xml:space="preserve"> = доходность собственного капитала (т.е. стоимость собственного капитала)</w:t>
      </w:r>
      <w:r w:rsidRPr="00A156D1">
        <w:rPr>
          <w:rFonts w:ascii="Arial" w:eastAsia="Times New Roman" w:hAnsi="Arial" w:cs="Arial"/>
          <w:color w:val="595959"/>
          <w:sz w:val="24"/>
          <w:szCs w:val="24"/>
          <w:lang w:eastAsia="ru-RU"/>
        </w:rPr>
        <w:br/>
        <w:t>g = будущий ежегодный темп роста дивидендов.</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Крайне важно учитывать следующее:</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 xml:space="preserve">P0 – это рыночная цена без права получения очередных дивидендов. Формула выше включает инвестицию размером P0, которая обеспечивает первый приток через год и в </w:t>
      </w:r>
      <w:r w:rsidRPr="00A156D1">
        <w:rPr>
          <w:rFonts w:ascii="Arial" w:eastAsia="Times New Roman" w:hAnsi="Arial" w:cs="Arial"/>
          <w:color w:val="595959"/>
          <w:sz w:val="24"/>
          <w:szCs w:val="24"/>
          <w:lang w:eastAsia="ru-RU"/>
        </w:rPr>
        <w:lastRenderedPageBreak/>
        <w:t>конце каждого из последующих лет. Если первый доход возникает через один год, то цена акции должна быть без права получения очередных дивидендов, так как цена акции с правом получения очередных дивидендов предполагает получение первого дохода в самое ближайшее время.</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В качестве числителя в формуле используется дивиденды, которые будут выплачены в момент времени 1 и который в последующем будут расти с темпом g. Использование в формуле произведения D0(1 + g) основано на допущении, что темп роста, g, также будет актуален для текущих дивидендов и дивидендов в момент времени 1, но его не следует применять, если планируются изменения в политике дивидендных выплат.</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Уже знакомую формулу можно переписать в следующем виде:</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 xml:space="preserve">P0 = D1 </w:t>
      </w:r>
      <w:proofErr w:type="gramStart"/>
      <w:r w:rsidRPr="00A156D1">
        <w:rPr>
          <w:rFonts w:ascii="Arial" w:eastAsia="Times New Roman" w:hAnsi="Arial" w:cs="Arial"/>
          <w:color w:val="595959"/>
          <w:sz w:val="24"/>
          <w:szCs w:val="24"/>
          <w:lang w:eastAsia="ru-RU"/>
        </w:rPr>
        <w:t>/(</w:t>
      </w:r>
      <w:proofErr w:type="spellStart"/>
      <w:proofErr w:type="gramEnd"/>
      <w:r w:rsidRPr="00A156D1">
        <w:rPr>
          <w:rFonts w:ascii="Arial" w:eastAsia="Times New Roman" w:hAnsi="Arial" w:cs="Arial"/>
          <w:color w:val="595959"/>
          <w:sz w:val="24"/>
          <w:szCs w:val="24"/>
          <w:lang w:eastAsia="ru-RU"/>
        </w:rPr>
        <w:t>re</w:t>
      </w:r>
      <w:proofErr w:type="spellEnd"/>
      <w:r w:rsidRPr="00A156D1">
        <w:rPr>
          <w:rFonts w:ascii="Arial" w:eastAsia="Times New Roman" w:hAnsi="Arial" w:cs="Arial"/>
          <w:color w:val="595959"/>
          <w:sz w:val="24"/>
          <w:szCs w:val="24"/>
          <w:lang w:eastAsia="ru-RU"/>
        </w:rPr>
        <w:t xml:space="preserve"> – g)</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Где D1 – это дивиденды на акцию в момент времени 1.</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Тем не менее нельзя однозначно утверждать, что g – это темп постоянный темп роста будущих дивидендов с момента времени 1. Очевидно, что темп роста не гарантирован и всегда является оценочной величиной. В отсутствие иной информации можно допустить, что будущий темп роста дивидендов равен историческому, но изменение дивидендной политики сделает такое допущение необоснованным.</w:t>
      </w:r>
    </w:p>
    <w:p w:rsidR="00A156D1" w:rsidRPr="00A156D1" w:rsidRDefault="00A156D1" w:rsidP="00A156D1">
      <w:pPr>
        <w:shd w:val="clear" w:color="auto" w:fill="FFFFFF"/>
        <w:spacing w:before="600" w:after="0" w:line="240" w:lineRule="auto"/>
        <w:ind w:left="-851"/>
        <w:jc w:val="both"/>
        <w:outlineLvl w:val="3"/>
        <w:rPr>
          <w:rFonts w:ascii="Arial" w:eastAsia="Times New Roman" w:hAnsi="Arial" w:cs="Arial"/>
          <w:b/>
          <w:bCs/>
          <w:color w:val="000000"/>
          <w:sz w:val="24"/>
          <w:szCs w:val="24"/>
          <w:lang w:eastAsia="ru-RU"/>
        </w:rPr>
      </w:pPr>
      <w:r w:rsidRPr="00A156D1">
        <w:rPr>
          <w:rFonts w:ascii="Arial" w:eastAsia="Times New Roman" w:hAnsi="Arial" w:cs="Arial"/>
          <w:b/>
          <w:bCs/>
          <w:color w:val="000000"/>
          <w:sz w:val="24"/>
          <w:szCs w:val="24"/>
          <w:lang w:eastAsia="ru-RU"/>
        </w:rPr>
        <w:t>Модель роста Гордона</w:t>
      </w:r>
    </w:p>
    <w:p w:rsidR="00A156D1" w:rsidRPr="00A156D1" w:rsidRDefault="00A156D1" w:rsidP="00A156D1">
      <w:pPr>
        <w:shd w:val="clear" w:color="auto" w:fill="FFFFFF"/>
        <w:spacing w:before="3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 xml:space="preserve">Важной составляющей этой модели является природа роста дивидендов. Допуская, что у компании не будет ни серьезного прорыва в бизнесе (который приведет к незапланированному взрывному росту), ни драматичных ошибок и неудач (которые приведут к значительному снижению роста), то рост возникает при создании </w:t>
      </w:r>
      <w:proofErr w:type="spellStart"/>
      <w:r w:rsidRPr="00A156D1">
        <w:rPr>
          <w:rFonts w:ascii="Arial" w:eastAsia="Times New Roman" w:hAnsi="Arial" w:cs="Arial"/>
          <w:color w:val="595959"/>
          <w:sz w:val="24"/>
          <w:szCs w:val="24"/>
          <w:lang w:eastAsia="ru-RU"/>
        </w:rPr>
        <w:t>бо́льшего</w:t>
      </w:r>
      <w:proofErr w:type="spellEnd"/>
      <w:r w:rsidRPr="00A156D1">
        <w:rPr>
          <w:rFonts w:ascii="Arial" w:eastAsia="Times New Roman" w:hAnsi="Arial" w:cs="Arial"/>
          <w:color w:val="595959"/>
          <w:sz w:val="24"/>
          <w:szCs w:val="24"/>
          <w:lang w:eastAsia="ru-RU"/>
        </w:rPr>
        <w:t xml:space="preserve"> за счет тех же ресурсов, например, расширение производства с четырех заводов до пяти за счет инвестиций в необоротные активы. Без привлечения внешнего капитала, расширение возможно только если часть прибыли остается нераспределенной. Если же вся прибыль распределена в виде дивидендов, у компании не остается дополнительных средств для инвестиций, приобретения активов и она не может заработать больше прибыли в будущем.</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Несложно представить, что темп роста как прибыли, так и дивидендов может быть представлен с помощью такой формулы:</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 xml:space="preserve">g = </w:t>
      </w:r>
      <w:proofErr w:type="spellStart"/>
      <w:r w:rsidRPr="00A156D1">
        <w:rPr>
          <w:rFonts w:ascii="Arial" w:eastAsia="Times New Roman" w:hAnsi="Arial" w:cs="Arial"/>
          <w:color w:val="595959"/>
          <w:sz w:val="24"/>
          <w:szCs w:val="24"/>
          <w:lang w:eastAsia="ru-RU"/>
        </w:rPr>
        <w:t>bR</w:t>
      </w:r>
      <w:proofErr w:type="spellEnd"/>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где b – это доля прибыли, которая остается нераспределенной и R – это рентабельность (доходность) новых инвестиций. Следовательно, (1 – b) является долей прибыли, распределяемой в виде дивидендов. Заметим, что чем выше b, тем выше темп роста: чем больше прибыли остается нераспределенной, тем больше могут быть инвестиции, которые обеспечат рост в будущем как прибыли, так и дивидендов.</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lastRenderedPageBreak/>
        <w:t>Таким образом, если прибыль на акцию в момент времени 1 равна E1, то дивиденды на акцию будут равны E1(1 – b) и формула цены акции, основанная на росте дивидендов, примет такой вид:</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val="en-US" w:eastAsia="ru-RU"/>
        </w:rPr>
      </w:pPr>
      <w:r w:rsidRPr="00A156D1">
        <w:rPr>
          <w:rFonts w:ascii="Arial" w:eastAsia="Times New Roman" w:hAnsi="Arial" w:cs="Arial"/>
          <w:color w:val="595959"/>
          <w:sz w:val="24"/>
          <w:szCs w:val="24"/>
          <w:lang w:val="en-US" w:eastAsia="ru-RU"/>
        </w:rPr>
        <w:t xml:space="preserve">P0 = D1 </w:t>
      </w:r>
      <w:proofErr w:type="gramStart"/>
      <w:r w:rsidRPr="00A156D1">
        <w:rPr>
          <w:rFonts w:ascii="Arial" w:eastAsia="Times New Roman" w:hAnsi="Arial" w:cs="Arial"/>
          <w:color w:val="595959"/>
          <w:sz w:val="24"/>
          <w:szCs w:val="24"/>
          <w:lang w:val="en-US" w:eastAsia="ru-RU"/>
        </w:rPr>
        <w:t>/(</w:t>
      </w:r>
      <w:proofErr w:type="gramEnd"/>
      <w:r w:rsidRPr="00A156D1">
        <w:rPr>
          <w:rFonts w:ascii="Arial" w:eastAsia="Times New Roman" w:hAnsi="Arial" w:cs="Arial"/>
          <w:color w:val="595959"/>
          <w:sz w:val="24"/>
          <w:szCs w:val="24"/>
          <w:lang w:val="en-US" w:eastAsia="ru-RU"/>
        </w:rPr>
        <w:t xml:space="preserve">re – g) = E1 (1 – b)/(re – </w:t>
      </w:r>
      <w:proofErr w:type="spellStart"/>
      <w:r w:rsidRPr="00A156D1">
        <w:rPr>
          <w:rFonts w:ascii="Arial" w:eastAsia="Times New Roman" w:hAnsi="Arial" w:cs="Arial"/>
          <w:color w:val="595959"/>
          <w:sz w:val="24"/>
          <w:szCs w:val="24"/>
          <w:lang w:val="en-US" w:eastAsia="ru-RU"/>
        </w:rPr>
        <w:t>bR</w:t>
      </w:r>
      <w:proofErr w:type="spellEnd"/>
      <w:r w:rsidRPr="00A156D1">
        <w:rPr>
          <w:rFonts w:ascii="Arial" w:eastAsia="Times New Roman" w:hAnsi="Arial" w:cs="Arial"/>
          <w:color w:val="595959"/>
          <w:sz w:val="24"/>
          <w:szCs w:val="24"/>
          <w:lang w:val="en-US" w:eastAsia="ru-RU"/>
        </w:rPr>
        <w:t>)</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Если компания не удерживает прибыль, то b = 0. Тогда P0 = E1/</w:t>
      </w:r>
      <w:proofErr w:type="spellStart"/>
      <w:r w:rsidRPr="00A156D1">
        <w:rPr>
          <w:rFonts w:ascii="Arial" w:eastAsia="Times New Roman" w:hAnsi="Arial" w:cs="Arial"/>
          <w:color w:val="595959"/>
          <w:sz w:val="24"/>
          <w:szCs w:val="24"/>
          <w:lang w:eastAsia="ru-RU"/>
        </w:rPr>
        <w:t>re</w:t>
      </w:r>
      <w:proofErr w:type="spellEnd"/>
      <w:r w:rsidRPr="00A156D1">
        <w:rPr>
          <w:rFonts w:ascii="Arial" w:eastAsia="Times New Roman" w:hAnsi="Arial" w:cs="Arial"/>
          <w:color w:val="595959"/>
          <w:sz w:val="24"/>
          <w:szCs w:val="24"/>
          <w:lang w:eastAsia="ru-RU"/>
        </w:rPr>
        <w:t xml:space="preserve">, что представляет собой приведенную стоимость </w:t>
      </w:r>
      <w:proofErr w:type="spellStart"/>
      <w:r w:rsidRPr="00A156D1">
        <w:rPr>
          <w:rFonts w:ascii="Arial" w:eastAsia="Times New Roman" w:hAnsi="Arial" w:cs="Arial"/>
          <w:color w:val="595959"/>
          <w:sz w:val="24"/>
          <w:szCs w:val="24"/>
          <w:lang w:eastAsia="ru-RU"/>
        </w:rPr>
        <w:t>перпетуитета</w:t>
      </w:r>
      <w:proofErr w:type="spellEnd"/>
      <w:r w:rsidRPr="00A156D1">
        <w:rPr>
          <w:rFonts w:ascii="Arial" w:eastAsia="Times New Roman" w:hAnsi="Arial" w:cs="Arial"/>
          <w:color w:val="595959"/>
          <w:sz w:val="24"/>
          <w:szCs w:val="24"/>
          <w:lang w:eastAsia="ru-RU"/>
        </w:rPr>
        <w:t>: ежегодная прибыль постоянна и полностью выплачивается в виде дивидендов. Это и находит свое отражение в цене акции.</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Если принять, что дивидендная политика определяется показателями b и (1-b), т.е. долями удержанной и выплаченной прибыли, то с помощью формулы можно сделать вывод, что цена акции изменится при изменении b, однако это не является твердым правилом и дальше мы рассмотрим почему.</w:t>
      </w:r>
    </w:p>
    <w:p w:rsidR="00A156D1" w:rsidRPr="00A156D1" w:rsidRDefault="00A156D1" w:rsidP="00A156D1">
      <w:pPr>
        <w:shd w:val="clear" w:color="auto" w:fill="FFFFFF"/>
        <w:spacing w:before="600" w:after="0" w:line="240" w:lineRule="auto"/>
        <w:ind w:left="-851"/>
        <w:jc w:val="both"/>
        <w:outlineLvl w:val="3"/>
        <w:rPr>
          <w:rFonts w:ascii="Arial" w:eastAsia="Times New Roman" w:hAnsi="Arial" w:cs="Arial"/>
          <w:b/>
          <w:bCs/>
          <w:color w:val="000000"/>
          <w:sz w:val="24"/>
          <w:szCs w:val="24"/>
          <w:lang w:eastAsia="ru-RU"/>
        </w:rPr>
      </w:pPr>
      <w:r w:rsidRPr="00A156D1">
        <w:rPr>
          <w:rFonts w:ascii="Arial" w:eastAsia="Times New Roman" w:hAnsi="Arial" w:cs="Arial"/>
          <w:b/>
          <w:bCs/>
          <w:color w:val="000000"/>
          <w:sz w:val="24"/>
          <w:szCs w:val="24"/>
          <w:lang w:eastAsia="ru-RU"/>
        </w:rPr>
        <w:t xml:space="preserve">Теория </w:t>
      </w:r>
      <w:proofErr w:type="spellStart"/>
      <w:r w:rsidRPr="00A156D1">
        <w:rPr>
          <w:rFonts w:ascii="Arial" w:eastAsia="Times New Roman" w:hAnsi="Arial" w:cs="Arial"/>
          <w:b/>
          <w:bCs/>
          <w:color w:val="000000"/>
          <w:sz w:val="24"/>
          <w:szCs w:val="24"/>
          <w:lang w:eastAsia="ru-RU"/>
        </w:rPr>
        <w:t>иррелевантности</w:t>
      </w:r>
      <w:proofErr w:type="spellEnd"/>
      <w:r w:rsidRPr="00A156D1">
        <w:rPr>
          <w:rFonts w:ascii="Arial" w:eastAsia="Times New Roman" w:hAnsi="Arial" w:cs="Arial"/>
          <w:b/>
          <w:bCs/>
          <w:color w:val="000000"/>
          <w:sz w:val="24"/>
          <w:szCs w:val="24"/>
          <w:lang w:eastAsia="ru-RU"/>
        </w:rPr>
        <w:t xml:space="preserve"> дивидендов Модильяни и Миллера</w:t>
      </w:r>
    </w:p>
    <w:p w:rsidR="00A156D1" w:rsidRPr="00A156D1" w:rsidRDefault="00A156D1" w:rsidP="00A156D1">
      <w:pPr>
        <w:shd w:val="clear" w:color="auto" w:fill="FFFFFF"/>
        <w:spacing w:before="3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Эта теория утверждает, что денежные потоки в виде дивидендов не влияют на цену акции. Иными словами, теория предполагает, что если текущие дивиденды снижены, то дополнительная удержанная прибыль может быть реинвестирована и это обеспечит будущий рост прибыли и, как следствие, будущих дивидендов. В таком случае инвесторы получат меньше дивидендов сегодня, но это уменьшение будет полностью компенсировано увеличением приведенной стоимости будущих дивидендов.</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Однако, такая точная компенсация достигается только при условии, что удержанная прибыль реинвестируется с рентабельностью, которая равна стоимости собственного капитала.</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b/>
          <w:bCs/>
          <w:color w:val="595959"/>
          <w:sz w:val="24"/>
          <w:szCs w:val="24"/>
          <w:lang w:eastAsia="ru-RU"/>
        </w:rPr>
        <w:t>Пример 1: вся прибыль выплачена в виде дивидендов</w:t>
      </w:r>
      <w:r w:rsidRPr="00A156D1">
        <w:rPr>
          <w:rFonts w:ascii="Arial" w:eastAsia="Times New Roman" w:hAnsi="Arial" w:cs="Arial"/>
          <w:color w:val="595959"/>
          <w:sz w:val="24"/>
          <w:szCs w:val="24"/>
          <w:lang w:eastAsia="ru-RU"/>
        </w:rPr>
        <w:br/>
        <w:t>Текущая ситуация: Прибыль = $0.8 на акцию (вся выплачена в виде дивидендов); RE =20%, цена акции будет равна</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P0 = 0.8/0.2 = $4 (приведенная стоимость постоянных дивидендных выплат в течение бесконечного периода времени).</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b/>
          <w:bCs/>
          <w:color w:val="595959"/>
          <w:sz w:val="24"/>
          <w:szCs w:val="24"/>
          <w:lang w:eastAsia="ru-RU"/>
        </w:rPr>
        <w:t>Пример 2: прибыль реинвестируется с доходностью, равной стоимости собственного капитала</w:t>
      </w:r>
      <w:r w:rsidRPr="00A156D1">
        <w:rPr>
          <w:rFonts w:ascii="Arial" w:eastAsia="Times New Roman" w:hAnsi="Arial" w:cs="Arial"/>
          <w:color w:val="595959"/>
          <w:sz w:val="24"/>
          <w:szCs w:val="24"/>
          <w:lang w:eastAsia="ru-RU"/>
        </w:rPr>
        <w:br/>
        <w:t xml:space="preserve">Итак, что произойдет, если с момента времени 1 и далее, половина прибыли выплачивается в виде дивидендов половина удерживается И </w:t>
      </w:r>
      <w:proofErr w:type="spellStart"/>
      <w:r w:rsidRPr="00A156D1">
        <w:rPr>
          <w:rFonts w:ascii="Arial" w:eastAsia="Times New Roman" w:hAnsi="Arial" w:cs="Arial"/>
          <w:color w:val="595959"/>
          <w:sz w:val="24"/>
          <w:szCs w:val="24"/>
          <w:lang w:eastAsia="ru-RU"/>
        </w:rPr>
        <w:t>re</w:t>
      </w:r>
      <w:proofErr w:type="spellEnd"/>
      <w:r w:rsidRPr="00A156D1">
        <w:rPr>
          <w:rFonts w:ascii="Arial" w:eastAsia="Times New Roman" w:hAnsi="Arial" w:cs="Arial"/>
          <w:color w:val="595959"/>
          <w:sz w:val="24"/>
          <w:szCs w:val="24"/>
          <w:lang w:eastAsia="ru-RU"/>
        </w:rPr>
        <w:t xml:space="preserve"> = R = 0.2 (т. е. требуемая инвесторами доходность равна доходности новых инвестиций)?</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P0 = E1 (1 – b)</w:t>
      </w:r>
      <w:proofErr w:type="gramStart"/>
      <w:r w:rsidRPr="00A156D1">
        <w:rPr>
          <w:rFonts w:ascii="Arial" w:eastAsia="Times New Roman" w:hAnsi="Arial" w:cs="Arial"/>
          <w:color w:val="595959"/>
          <w:sz w:val="24"/>
          <w:szCs w:val="24"/>
          <w:lang w:eastAsia="ru-RU"/>
        </w:rPr>
        <w:t>/(</w:t>
      </w:r>
      <w:proofErr w:type="spellStart"/>
      <w:proofErr w:type="gramEnd"/>
      <w:r w:rsidRPr="00A156D1">
        <w:rPr>
          <w:rFonts w:ascii="Arial" w:eastAsia="Times New Roman" w:hAnsi="Arial" w:cs="Arial"/>
          <w:color w:val="595959"/>
          <w:sz w:val="24"/>
          <w:szCs w:val="24"/>
          <w:lang w:eastAsia="ru-RU"/>
        </w:rPr>
        <w:t>re</w:t>
      </w:r>
      <w:proofErr w:type="spellEnd"/>
      <w:r w:rsidRPr="00A156D1">
        <w:rPr>
          <w:rFonts w:ascii="Arial" w:eastAsia="Times New Roman" w:hAnsi="Arial" w:cs="Arial"/>
          <w:color w:val="595959"/>
          <w:sz w:val="24"/>
          <w:szCs w:val="24"/>
          <w:lang w:eastAsia="ru-RU"/>
        </w:rPr>
        <w:t xml:space="preserve"> – </w:t>
      </w:r>
      <w:proofErr w:type="spellStart"/>
      <w:r w:rsidRPr="00A156D1">
        <w:rPr>
          <w:rFonts w:ascii="Arial" w:eastAsia="Times New Roman" w:hAnsi="Arial" w:cs="Arial"/>
          <w:color w:val="595959"/>
          <w:sz w:val="24"/>
          <w:szCs w:val="24"/>
          <w:lang w:eastAsia="ru-RU"/>
        </w:rPr>
        <w:t>bR</w:t>
      </w:r>
      <w:proofErr w:type="spellEnd"/>
      <w:r w:rsidRPr="00A156D1">
        <w:rPr>
          <w:rFonts w:ascii="Arial" w:eastAsia="Times New Roman" w:hAnsi="Arial" w:cs="Arial"/>
          <w:color w:val="595959"/>
          <w:sz w:val="24"/>
          <w:szCs w:val="24"/>
          <w:lang w:eastAsia="ru-RU"/>
        </w:rPr>
        <w:t>)</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P0 = 0.8(1 – 0.5)</w:t>
      </w:r>
      <w:proofErr w:type="gramStart"/>
      <w:r w:rsidRPr="00A156D1">
        <w:rPr>
          <w:rFonts w:ascii="Arial" w:eastAsia="Times New Roman" w:hAnsi="Arial" w:cs="Arial"/>
          <w:color w:val="595959"/>
          <w:sz w:val="24"/>
          <w:szCs w:val="24"/>
          <w:lang w:eastAsia="ru-RU"/>
        </w:rPr>
        <w:t>/(</w:t>
      </w:r>
      <w:proofErr w:type="gramEnd"/>
      <w:r w:rsidRPr="00A156D1">
        <w:rPr>
          <w:rFonts w:ascii="Arial" w:eastAsia="Times New Roman" w:hAnsi="Arial" w:cs="Arial"/>
          <w:color w:val="595959"/>
          <w:sz w:val="24"/>
          <w:szCs w:val="24"/>
          <w:lang w:eastAsia="ru-RU"/>
        </w:rPr>
        <w:t>0.2 – 0.5 x 0.2) = $4</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Таким образом, цена акции не изменилась по сравнению с примером 1 и, следовательно, дивиденды не влияют на цену акции.</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b/>
          <w:bCs/>
          <w:color w:val="595959"/>
          <w:sz w:val="24"/>
          <w:szCs w:val="24"/>
          <w:lang w:eastAsia="ru-RU"/>
        </w:rPr>
        <w:lastRenderedPageBreak/>
        <w:t>Пример 3: прибыль реинвестируется с доходностью, превышающей стоимость собственного капитала</w:t>
      </w:r>
      <w:r w:rsidRPr="00A156D1">
        <w:rPr>
          <w:rFonts w:ascii="Arial" w:eastAsia="Times New Roman" w:hAnsi="Arial" w:cs="Arial"/>
          <w:color w:val="595959"/>
          <w:sz w:val="24"/>
          <w:szCs w:val="24"/>
          <w:lang w:eastAsia="ru-RU"/>
        </w:rPr>
        <w:br/>
        <w:t>Например, компания осуществила технологический прорыв и инвестирует нераспределенную прибыль для использования новых возможностей. Как Вы можете предположить, реализация таких возможностей должна увеличить цену акции.</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proofErr w:type="spellStart"/>
      <w:r w:rsidRPr="00A156D1">
        <w:rPr>
          <w:rFonts w:ascii="Arial" w:eastAsia="Times New Roman" w:hAnsi="Arial" w:cs="Arial"/>
          <w:color w:val="595959"/>
          <w:sz w:val="24"/>
          <w:szCs w:val="24"/>
          <w:lang w:eastAsia="ru-RU"/>
        </w:rPr>
        <w:t>re</w:t>
      </w:r>
      <w:proofErr w:type="spellEnd"/>
      <w:r w:rsidRPr="00A156D1">
        <w:rPr>
          <w:rFonts w:ascii="Arial" w:eastAsia="Times New Roman" w:hAnsi="Arial" w:cs="Arial"/>
          <w:color w:val="595959"/>
          <w:sz w:val="24"/>
          <w:szCs w:val="24"/>
          <w:lang w:eastAsia="ru-RU"/>
        </w:rPr>
        <w:t xml:space="preserve"> = 0.2 (как и ранее) и R = 0.3</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P0 = 0.8(1 – 0.5)</w:t>
      </w:r>
      <w:proofErr w:type="gramStart"/>
      <w:r w:rsidRPr="00A156D1">
        <w:rPr>
          <w:rFonts w:ascii="Arial" w:eastAsia="Times New Roman" w:hAnsi="Arial" w:cs="Arial"/>
          <w:color w:val="595959"/>
          <w:sz w:val="24"/>
          <w:szCs w:val="24"/>
          <w:lang w:eastAsia="ru-RU"/>
        </w:rPr>
        <w:t>/(</w:t>
      </w:r>
      <w:proofErr w:type="gramEnd"/>
      <w:r w:rsidRPr="00A156D1">
        <w:rPr>
          <w:rFonts w:ascii="Arial" w:eastAsia="Times New Roman" w:hAnsi="Arial" w:cs="Arial"/>
          <w:color w:val="595959"/>
          <w:sz w:val="24"/>
          <w:szCs w:val="24"/>
          <w:lang w:eastAsia="ru-RU"/>
        </w:rPr>
        <w:t>0.2 – 0.5 x 0.3) = $8</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В этом случае цена акции вырастет, так как инвестированная нераспределенная прибыль создает дополнительную ценность для акционеров.</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b/>
          <w:bCs/>
          <w:color w:val="595959"/>
          <w:sz w:val="24"/>
          <w:szCs w:val="24"/>
          <w:lang w:eastAsia="ru-RU"/>
        </w:rPr>
        <w:t>Пример 4: прибыль реинвестируется с доходностью, которая ниже стоимости собственного капитала</w:t>
      </w:r>
      <w:r w:rsidRPr="00A156D1">
        <w:rPr>
          <w:rFonts w:ascii="Arial" w:eastAsia="Times New Roman" w:hAnsi="Arial" w:cs="Arial"/>
          <w:color w:val="595959"/>
          <w:sz w:val="24"/>
          <w:szCs w:val="24"/>
          <w:lang w:eastAsia="ru-RU"/>
        </w:rPr>
        <w:br/>
        <w:t>Например, компания инвестирует нераспределенную прибыль не так выгодно, как того требуют акционеры. Компания исчерпала источники роста. Как Вы можете догадаться, такая ситуация приведет к снижению цены акции.</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proofErr w:type="spellStart"/>
      <w:r w:rsidRPr="00A156D1">
        <w:rPr>
          <w:rFonts w:ascii="Arial" w:eastAsia="Times New Roman" w:hAnsi="Arial" w:cs="Arial"/>
          <w:color w:val="595959"/>
          <w:sz w:val="24"/>
          <w:szCs w:val="24"/>
          <w:lang w:eastAsia="ru-RU"/>
        </w:rPr>
        <w:t>re</w:t>
      </w:r>
      <w:proofErr w:type="spellEnd"/>
      <w:r w:rsidRPr="00A156D1">
        <w:rPr>
          <w:rFonts w:ascii="Arial" w:eastAsia="Times New Roman" w:hAnsi="Arial" w:cs="Arial"/>
          <w:color w:val="595959"/>
          <w:sz w:val="24"/>
          <w:szCs w:val="24"/>
          <w:lang w:eastAsia="ru-RU"/>
        </w:rPr>
        <w:t xml:space="preserve"> = 0.2 (как и ранее) и R = 0.1</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P0 = 0.8(1 – 0.5)</w:t>
      </w:r>
      <w:proofErr w:type="gramStart"/>
      <w:r w:rsidRPr="00A156D1">
        <w:rPr>
          <w:rFonts w:ascii="Arial" w:eastAsia="Times New Roman" w:hAnsi="Arial" w:cs="Arial"/>
          <w:color w:val="595959"/>
          <w:sz w:val="24"/>
          <w:szCs w:val="24"/>
          <w:lang w:eastAsia="ru-RU"/>
        </w:rPr>
        <w:t>/(</w:t>
      </w:r>
      <w:proofErr w:type="gramEnd"/>
      <w:r w:rsidRPr="00A156D1">
        <w:rPr>
          <w:rFonts w:ascii="Arial" w:eastAsia="Times New Roman" w:hAnsi="Arial" w:cs="Arial"/>
          <w:color w:val="595959"/>
          <w:sz w:val="24"/>
          <w:szCs w:val="24"/>
          <w:lang w:eastAsia="ru-RU"/>
        </w:rPr>
        <w:t>0.2 – 0.5 x 0.1) = $2.67</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Вывод:</w:t>
      </w:r>
    </w:p>
    <w:p w:rsidR="00A156D1" w:rsidRPr="00A156D1" w:rsidRDefault="00A156D1" w:rsidP="00A156D1">
      <w:pPr>
        <w:numPr>
          <w:ilvl w:val="0"/>
          <w:numId w:val="2"/>
        </w:numPr>
        <w:shd w:val="clear" w:color="auto" w:fill="FFFFFF"/>
        <w:spacing w:before="100" w:beforeAutospacing="1" w:after="100" w:afterAutospacing="1"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Если компания удерживает прибыль и использует ее для «клонирования» бизнеса в его существующем виде, то не следует ожидать изменения цены акции.</w:t>
      </w:r>
    </w:p>
    <w:p w:rsidR="00A156D1" w:rsidRPr="00A156D1" w:rsidRDefault="00A156D1" w:rsidP="00A156D1">
      <w:pPr>
        <w:numPr>
          <w:ilvl w:val="0"/>
          <w:numId w:val="2"/>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Если компания удерживает прибыль и использует ее, чтобы заработать доходность выше требуемой инвесторами (это возможно с помощью расширения текущей деятельности, но с повышением производительности и снижением затрат), то снижение текущих дивидендов приведет к увеличению благосостояния акционеров.</w:t>
      </w:r>
    </w:p>
    <w:p w:rsidR="00A156D1" w:rsidRPr="00A156D1" w:rsidRDefault="00A156D1" w:rsidP="00A156D1">
      <w:pPr>
        <w:numPr>
          <w:ilvl w:val="0"/>
          <w:numId w:val="2"/>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Если компания удерживает прибыль и использует ее, чтобы заработать доходность ниже требуемой инвесторами (это возможно при хранении избыточных денежных средств на расчетном счете, что дает весьма символическую доходность), то текущие дивиденды должны быть увеличены во избежание падения цены акции. Если у компании нет «хороших» вариантов для инвестирования прибыли, то ее следует выплатить в виде дивидендов акционерам, которые самостоятельно решат, что делать дальше с полученными деньгами.</w:t>
      </w:r>
    </w:p>
    <w:p w:rsidR="00A156D1" w:rsidRPr="00A156D1" w:rsidRDefault="00A156D1" w:rsidP="00A156D1">
      <w:pPr>
        <w:shd w:val="clear" w:color="auto" w:fill="FFFFFF"/>
        <w:spacing w:before="600" w:after="0" w:line="240" w:lineRule="auto"/>
        <w:ind w:left="-851"/>
        <w:jc w:val="both"/>
        <w:outlineLvl w:val="2"/>
        <w:rPr>
          <w:rFonts w:ascii="Arial" w:eastAsia="Times New Roman" w:hAnsi="Arial" w:cs="Arial"/>
          <w:b/>
          <w:bCs/>
          <w:color w:val="000000"/>
          <w:sz w:val="27"/>
          <w:szCs w:val="27"/>
          <w:lang w:eastAsia="ru-RU"/>
        </w:rPr>
      </w:pPr>
      <w:r w:rsidRPr="00A156D1">
        <w:rPr>
          <w:rFonts w:ascii="Arial" w:eastAsia="Times New Roman" w:hAnsi="Arial" w:cs="Arial"/>
          <w:b/>
          <w:bCs/>
          <w:color w:val="000000"/>
          <w:sz w:val="27"/>
          <w:szCs w:val="27"/>
          <w:lang w:eastAsia="ru-RU"/>
        </w:rPr>
        <w:t>Практические соображения</w:t>
      </w:r>
    </w:p>
    <w:p w:rsidR="00A156D1" w:rsidRPr="00A156D1" w:rsidRDefault="00A156D1" w:rsidP="00A156D1">
      <w:pPr>
        <w:shd w:val="clear" w:color="auto" w:fill="FFFFFF"/>
        <w:spacing w:before="3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 xml:space="preserve">Как часто бывает, теоретические соображения не всегда идеально работают на практике. Не является исключением и теория </w:t>
      </w:r>
      <w:proofErr w:type="spellStart"/>
      <w:r w:rsidRPr="00A156D1">
        <w:rPr>
          <w:rFonts w:ascii="Arial" w:eastAsia="Times New Roman" w:hAnsi="Arial" w:cs="Arial"/>
          <w:color w:val="595959"/>
          <w:sz w:val="24"/>
          <w:szCs w:val="24"/>
          <w:lang w:eastAsia="ru-RU"/>
        </w:rPr>
        <w:t>иррелевантности</w:t>
      </w:r>
      <w:proofErr w:type="spellEnd"/>
      <w:r w:rsidRPr="00A156D1">
        <w:rPr>
          <w:rFonts w:ascii="Arial" w:eastAsia="Times New Roman" w:hAnsi="Arial" w:cs="Arial"/>
          <w:color w:val="595959"/>
          <w:sz w:val="24"/>
          <w:szCs w:val="24"/>
          <w:lang w:eastAsia="ru-RU"/>
        </w:rPr>
        <w:t xml:space="preserve"> дивидендов. Возможно, это связано с тем, что инвесторы не понимают или не верят в эту теорию или с тем, что теория основана на весьма спорных с практической точки зрения допущениях о существовании </w:t>
      </w:r>
      <w:r w:rsidRPr="00A156D1">
        <w:rPr>
          <w:rFonts w:ascii="Arial" w:eastAsia="Times New Roman" w:hAnsi="Arial" w:cs="Arial"/>
          <w:color w:val="595959"/>
          <w:sz w:val="24"/>
          <w:szCs w:val="24"/>
          <w:lang w:eastAsia="ru-RU"/>
        </w:rPr>
        <w:lastRenderedPageBreak/>
        <w:t>эффективных рынках с «идеальным» распространением информации и отсутствием транзакционных издержек.</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Тем не менее, следует помнить о следующих практических соображениях:</w:t>
      </w:r>
    </w:p>
    <w:p w:rsidR="00A156D1" w:rsidRPr="00A156D1" w:rsidRDefault="00A156D1" w:rsidP="00A156D1">
      <w:pPr>
        <w:numPr>
          <w:ilvl w:val="0"/>
          <w:numId w:val="3"/>
        </w:numPr>
        <w:shd w:val="clear" w:color="auto" w:fill="FFFFFF"/>
        <w:spacing w:before="100" w:beforeAutospacing="1" w:after="100" w:afterAutospacing="1"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Теория сигналов. С момента объявления дивидендов их величина становится доступной широкой публике. При средней степени эффективности рынка цена акции должна отреагировать на объявление о дивидендах. Но есть проблема: какой именно сигнал получают инвесторы при объявлении дивидендов и как именно должна измениться цена акции? Например, говорит ли снижение дивидендов о накапливании компанией денежного резерва, чтобы пережить ожидаемый кризис, или же снижение дивидендов связано с необходимостью удерживания прибыли для финансирования предстоящих выгодных инвестиций. В любом случае существует неизбежная асимметрия информации: директора компаний практически наверняка будут владеть информацией о компании, которая не доступна для широкой публики. Почти всегда неожиданное изменение в дивидендной политике будет выбивать акционеров из колеи.</w:t>
      </w:r>
    </w:p>
    <w:p w:rsidR="00A156D1" w:rsidRPr="00A156D1" w:rsidRDefault="00A156D1" w:rsidP="00A156D1">
      <w:pPr>
        <w:numPr>
          <w:ilvl w:val="0"/>
          <w:numId w:val="3"/>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Недостаточное доверие в прогнозы директоров или в их оправдание сокращения текущих дивидендов. Директора могут открыто сообщать о дивидендной политике, но инвесторы могут не разделять оптимизм директоров в отношении будущего успеха компании, что повлияет на цену акции.</w:t>
      </w:r>
    </w:p>
    <w:p w:rsidR="00A156D1" w:rsidRPr="00A156D1" w:rsidRDefault="00A156D1" w:rsidP="00A156D1">
      <w:pPr>
        <w:numPr>
          <w:ilvl w:val="0"/>
          <w:numId w:val="3"/>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Предпочтения инвесторов в пользу текущего потребления вместо будущих обещаний (теория «синица в руках»). Иными словами, теория гласит, что получение денег инвесторами сейчас является более «безопасным». Если же выплаты дивидендов откладываются, то их получение инвесторами подвергается риску, связанному с будущими событиями. Рынок устроен таким образом, что цена акции должна корректно отражать соотношение ее риска и доходности. Если больше денежных средств выплачено в виде дивидендов, инвесторы должны решить, каким образом их инвестировать. Это могут быть новые инвестиции с более высокими или низкими показателями доходности и риска. В любом случае инвесторы, которые уделяют достаточно внимания диверсификации своих портфелей, будут удовлетворены, так как модель оценки капитальных активов (CAPM) предполагает, что дополнительно принятый риск должен соразмерно компенсироваться дополнительной потенциальной доходностью.</w:t>
      </w:r>
    </w:p>
    <w:p w:rsidR="00A156D1" w:rsidRPr="00A156D1" w:rsidRDefault="00A156D1" w:rsidP="00A156D1">
      <w:pPr>
        <w:numPr>
          <w:ilvl w:val="0"/>
          <w:numId w:val="3"/>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Эффект клиентской базы. Предполагается, что инвесторы покупают акции, которые в наибольшей степени соответствуют их потребностям. Например, пенсионный фонд формирует свой портфель таким образом, чтобы обеспечить необходимые выплаты пенсионерам. Таким образом, значимая доля портфеля пенсионного фонда будет состоять из акций компаний, которые выплачивают регулярные и относительно прогнозируемые дивиденды. Налоги также могут оказывать влияние на инвестиционные решения, если, к примеру, ставка налога на прирост стоимости ниже, чем ставка налога на доход. Неожиданное изменение компанией дивидендной политики отрицательно скажется на инвесторах, тщательно формировавших свои портфели на основе своих налоговых потребностей. Такие инвесторы вынуждены будут изменить структуру своего портфеля и понести незапланированные транзакционные издержки. Есть мнение, что если снижение дивидендных выплат снижает ожидаемый доход инвестора, то инвестор может продать часть акций для получения желаемых денежных средств. Однако это также приведет к дополнительным транзакционным издержкам и незапланированным изменениям в налогообложении.</w:t>
      </w:r>
    </w:p>
    <w:p w:rsidR="00A156D1" w:rsidRPr="00A156D1" w:rsidRDefault="00A156D1" w:rsidP="00A156D1">
      <w:pPr>
        <w:numPr>
          <w:ilvl w:val="0"/>
          <w:numId w:val="3"/>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 xml:space="preserve">Ликвидность компании. Вне зависимости от потенциальных движений цены акции, связанных с изменением дивидендной политики, компании должны обеспечивать </w:t>
      </w:r>
      <w:r w:rsidRPr="00A156D1">
        <w:rPr>
          <w:rFonts w:ascii="Arial" w:eastAsia="Times New Roman" w:hAnsi="Arial" w:cs="Arial"/>
          <w:color w:val="595959"/>
          <w:sz w:val="24"/>
          <w:szCs w:val="24"/>
          <w:lang w:eastAsia="ru-RU"/>
        </w:rPr>
        <w:lastRenderedPageBreak/>
        <w:t>достаточную ликвидность, поддержание которой может вынудить их снизить размер дивидендных выплат.</w:t>
      </w:r>
    </w:p>
    <w:p w:rsidR="00A156D1" w:rsidRPr="00A156D1" w:rsidRDefault="00A156D1" w:rsidP="00A156D1">
      <w:pPr>
        <w:numPr>
          <w:ilvl w:val="0"/>
          <w:numId w:val="3"/>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proofErr w:type="spellStart"/>
      <w:r w:rsidRPr="00A156D1">
        <w:rPr>
          <w:rFonts w:ascii="Arial" w:eastAsia="Times New Roman" w:hAnsi="Arial" w:cs="Arial"/>
          <w:color w:val="595959"/>
          <w:sz w:val="24"/>
          <w:szCs w:val="24"/>
          <w:lang w:eastAsia="ru-RU"/>
        </w:rPr>
        <w:t>Ковенанты</w:t>
      </w:r>
      <w:proofErr w:type="spellEnd"/>
      <w:r w:rsidRPr="00A156D1">
        <w:rPr>
          <w:rFonts w:ascii="Arial" w:eastAsia="Times New Roman" w:hAnsi="Arial" w:cs="Arial"/>
          <w:color w:val="595959"/>
          <w:sz w:val="24"/>
          <w:szCs w:val="24"/>
          <w:lang w:eastAsia="ru-RU"/>
        </w:rPr>
        <w:t xml:space="preserve"> по заимствованиям. Иногда займодавцы предусматривают ограничения на дивидендные выплаты в кредитных соглашениях, например, в виде определенной доли от прибыли. Таким образом они снижают риски по выданным займам. Снижение дивидендных выплат способствует улучшению ликвидности (либо денежные средства могут быть использованы для приобретения необоротных активов).</w:t>
      </w:r>
    </w:p>
    <w:p w:rsidR="00A156D1" w:rsidRPr="00A156D1" w:rsidRDefault="00A156D1" w:rsidP="00A156D1">
      <w:pPr>
        <w:numPr>
          <w:ilvl w:val="0"/>
          <w:numId w:val="3"/>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Юридические аспекты. Законодательные ограничения могут полностью или частично исключить дивидендные выплаты в определенные периоды.</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Теперь, пожалуй, уместно упомянуть и о дивидендах, выплачиваемых в виде акций. Акционеры могут выбрать получение новых акций в виде полной или частичной замены дивидендов денежными средствами. Количество подлежащих получению при этом акций будет зависеть от размера дивидендов и рыночной стоимости одной акции, чтобы обеспечить эквивалентную выплату дивидендов акциями. Такой выбор позволяет инвесторам приобрести новые акции (если они не желают получить дивиденды деньгами) без транзакционных издержек, а компания, в свою очередь, сохраняет ликвидные ресурсы. В некоторых странах существует благоприятный налоговый режим, поощряющий выплату дивидендов в виде акций.</w:t>
      </w:r>
    </w:p>
    <w:p w:rsidR="00A156D1" w:rsidRPr="00A156D1" w:rsidRDefault="00A156D1" w:rsidP="00A156D1">
      <w:pPr>
        <w:shd w:val="clear" w:color="auto" w:fill="FFFFFF"/>
        <w:spacing w:before="600" w:after="0" w:line="240" w:lineRule="auto"/>
        <w:ind w:left="-851"/>
        <w:jc w:val="both"/>
        <w:outlineLvl w:val="2"/>
        <w:rPr>
          <w:rFonts w:ascii="Arial" w:eastAsia="Times New Roman" w:hAnsi="Arial" w:cs="Arial"/>
          <w:b/>
          <w:bCs/>
          <w:color w:val="000000"/>
          <w:sz w:val="27"/>
          <w:szCs w:val="27"/>
          <w:lang w:eastAsia="ru-RU"/>
        </w:rPr>
      </w:pPr>
      <w:r w:rsidRPr="00A156D1">
        <w:rPr>
          <w:rFonts w:ascii="Arial" w:eastAsia="Times New Roman" w:hAnsi="Arial" w:cs="Arial"/>
          <w:b/>
          <w:bCs/>
          <w:color w:val="000000"/>
          <w:sz w:val="27"/>
          <w:szCs w:val="27"/>
          <w:lang w:eastAsia="ru-RU"/>
        </w:rPr>
        <w:t>Политики по выплате дивидендов</w:t>
      </w:r>
    </w:p>
    <w:p w:rsidR="00A156D1" w:rsidRPr="00A156D1" w:rsidRDefault="00A156D1" w:rsidP="00A156D1">
      <w:pPr>
        <w:numPr>
          <w:ilvl w:val="0"/>
          <w:numId w:val="4"/>
        </w:numPr>
        <w:shd w:val="clear" w:color="auto" w:fill="FFFFFF"/>
        <w:spacing w:before="100" w:beforeAutospacing="1" w:after="100" w:afterAutospacing="1"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Постоянные дивиденды: дивиденды предсказуемы, но акционеры могут быть разочарованы, если при растущей прибыли не происходит увеличения дивидендов. Если доля удержанной прибыли растет, у акционеров могут возникнуть вопросы относительно ее использования на реализацию инвестиционных возможностей приемлемого для акционеров качества.</w:t>
      </w:r>
    </w:p>
    <w:p w:rsidR="00A156D1" w:rsidRPr="00A156D1" w:rsidRDefault="00A156D1" w:rsidP="00A156D1">
      <w:pPr>
        <w:numPr>
          <w:ilvl w:val="0"/>
          <w:numId w:val="4"/>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Постоянный рост: дивиденды также предсказуемы и такая политика весьма привлекательна для акционеров. Однако, темп роста дивидендов может отличаться от темпа роста прибыли.</w:t>
      </w:r>
    </w:p>
    <w:p w:rsidR="00A156D1" w:rsidRPr="00A156D1" w:rsidRDefault="00A156D1" w:rsidP="00A156D1">
      <w:pPr>
        <w:numPr>
          <w:ilvl w:val="0"/>
          <w:numId w:val="4"/>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Постоянный процент выплат: например, (1 – b) = 25%, что означает понятную связь между размером дивидендов и прибылью. Однако, в некоторых случаях такая политика может подавать сигналы, которые некорректно интерпретируются инвесторами. Директора знают, что акционеры предпочитают предсказуемые дивиденды, а акционеры знают, что директора, в свою очередь, в курсе об их предпочтениях. Следовательно, акционеры могут интерпретировать снижение дивидендов как сигнал о низкой прибыли, увеличения которой не стоит ждать в обозримом будущем. С другой стороны, если прибыль снизится, а директора сохранят размер дивидендов на прежнем уровне, что часто интерпретируется инвесторами как сигнал о временном снижении прибыли и что директора достаточно уверены в будущем компании и могут позволить не снижать сумму дивидендов.</w:t>
      </w:r>
    </w:p>
    <w:p w:rsidR="00A156D1" w:rsidRPr="00A156D1" w:rsidRDefault="00A156D1" w:rsidP="00A156D1">
      <w:pPr>
        <w:numPr>
          <w:ilvl w:val="0"/>
          <w:numId w:val="4"/>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Выплата дивидендов по остаточному принципу: как мы уже обсуждали в начале нашей статьи, прежде чем принимать решение о выплате дивидендов, директорам следует сперва распределить прибыль на инвестиции с доходностью:</w:t>
      </w:r>
    </w:p>
    <w:p w:rsidR="00A156D1" w:rsidRPr="00A156D1" w:rsidRDefault="00A156D1" w:rsidP="00A156D1">
      <w:pPr>
        <w:numPr>
          <w:ilvl w:val="1"/>
          <w:numId w:val="4"/>
        </w:numPr>
        <w:shd w:val="clear" w:color="auto" w:fill="FFFFFF"/>
        <w:spacing w:before="100" w:beforeAutospacing="1" w:after="100" w:afterAutospacing="1"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Выше стоимости капитала (что увеличит благосостояние акционеров)</w:t>
      </w:r>
    </w:p>
    <w:p w:rsidR="00A156D1" w:rsidRPr="00A156D1" w:rsidRDefault="00A156D1" w:rsidP="00A156D1">
      <w:pPr>
        <w:numPr>
          <w:ilvl w:val="1"/>
          <w:numId w:val="4"/>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Равной стоимости капитала.</w:t>
      </w:r>
    </w:p>
    <w:p w:rsidR="00A156D1" w:rsidRPr="00A156D1" w:rsidRDefault="00A156D1" w:rsidP="00A156D1">
      <w:pPr>
        <w:shd w:val="clear" w:color="auto" w:fill="FFFFFF"/>
        <w:spacing w:before="400" w:after="0"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lastRenderedPageBreak/>
        <w:t>Только после того, как все инвестиционные возможности использованы, компания должна распределить остаток прибыли на дивиденды, позволив акционерам использовать эти средства с максимальной для них выгодой.</w:t>
      </w:r>
    </w:p>
    <w:p w:rsidR="00A156D1" w:rsidRPr="00A156D1" w:rsidRDefault="00A156D1" w:rsidP="00A156D1">
      <w:pPr>
        <w:numPr>
          <w:ilvl w:val="0"/>
          <w:numId w:val="5"/>
        </w:numPr>
        <w:shd w:val="clear" w:color="auto" w:fill="FFFFFF"/>
        <w:spacing w:before="100" w:beforeAutospacing="1" w:after="100" w:afterAutospacing="1" w:line="240" w:lineRule="auto"/>
        <w:ind w:left="-851"/>
        <w:jc w:val="both"/>
        <w:rPr>
          <w:rFonts w:ascii="Arial" w:eastAsia="Times New Roman" w:hAnsi="Arial" w:cs="Arial"/>
          <w:color w:val="595959"/>
          <w:sz w:val="24"/>
          <w:szCs w:val="24"/>
          <w:lang w:eastAsia="ru-RU"/>
        </w:rPr>
      </w:pPr>
      <w:r w:rsidRPr="00A156D1">
        <w:rPr>
          <w:rFonts w:ascii="Arial" w:eastAsia="Times New Roman" w:hAnsi="Arial" w:cs="Arial"/>
          <w:color w:val="595959"/>
          <w:sz w:val="24"/>
          <w:szCs w:val="24"/>
          <w:lang w:eastAsia="ru-RU"/>
        </w:rPr>
        <w:t xml:space="preserve">Отсутствие дивидендов: Такие компании, как </w:t>
      </w:r>
      <w:proofErr w:type="spellStart"/>
      <w:r w:rsidRPr="00A156D1">
        <w:rPr>
          <w:rFonts w:ascii="Arial" w:eastAsia="Times New Roman" w:hAnsi="Arial" w:cs="Arial"/>
          <w:color w:val="595959"/>
          <w:sz w:val="24"/>
          <w:szCs w:val="24"/>
          <w:lang w:eastAsia="ru-RU"/>
        </w:rPr>
        <w:t>Microsoft</w:t>
      </w:r>
      <w:proofErr w:type="spellEnd"/>
      <w:r w:rsidRPr="00A156D1">
        <w:rPr>
          <w:rFonts w:ascii="Arial" w:eastAsia="Times New Roman" w:hAnsi="Arial" w:cs="Arial"/>
          <w:color w:val="595959"/>
          <w:sz w:val="24"/>
          <w:szCs w:val="24"/>
          <w:lang w:eastAsia="ru-RU"/>
        </w:rPr>
        <w:t xml:space="preserve"> </w:t>
      </w:r>
      <w:proofErr w:type="spellStart"/>
      <w:r w:rsidRPr="00A156D1">
        <w:rPr>
          <w:rFonts w:ascii="Arial" w:eastAsia="Times New Roman" w:hAnsi="Arial" w:cs="Arial"/>
          <w:color w:val="595959"/>
          <w:sz w:val="24"/>
          <w:szCs w:val="24"/>
          <w:lang w:eastAsia="ru-RU"/>
        </w:rPr>
        <w:t>and</w:t>
      </w:r>
      <w:proofErr w:type="spellEnd"/>
      <w:r w:rsidRPr="00A156D1">
        <w:rPr>
          <w:rFonts w:ascii="Arial" w:eastAsia="Times New Roman" w:hAnsi="Arial" w:cs="Arial"/>
          <w:color w:val="595959"/>
          <w:sz w:val="24"/>
          <w:szCs w:val="24"/>
          <w:lang w:eastAsia="ru-RU"/>
        </w:rPr>
        <w:t xml:space="preserve"> </w:t>
      </w:r>
      <w:proofErr w:type="spellStart"/>
      <w:r w:rsidRPr="00A156D1">
        <w:rPr>
          <w:rFonts w:ascii="Arial" w:eastAsia="Times New Roman" w:hAnsi="Arial" w:cs="Arial"/>
          <w:color w:val="595959"/>
          <w:sz w:val="24"/>
          <w:szCs w:val="24"/>
          <w:lang w:eastAsia="ru-RU"/>
        </w:rPr>
        <w:t>Apple</w:t>
      </w:r>
      <w:proofErr w:type="spellEnd"/>
      <w:r w:rsidRPr="00A156D1">
        <w:rPr>
          <w:rFonts w:ascii="Arial" w:eastAsia="Times New Roman" w:hAnsi="Arial" w:cs="Arial"/>
          <w:color w:val="595959"/>
          <w:sz w:val="24"/>
          <w:szCs w:val="24"/>
          <w:lang w:eastAsia="ru-RU"/>
        </w:rPr>
        <w:t xml:space="preserve"> на протяжении нескольких лет не выплачивали дивиденды. Это затрудняло использование модели оценки стоимости акций, основанной на росте дивидендов, из-за весьма спорного допущения о размере будущих дивидендов. Тем не менее стоимость этих акций значительно выросла, так как обе компании демонстрировали успешную деятельность и достаточно высокие показатели P/E (соотношение цены акции к прибыли на акцию), что говорит о высокой оценке инвесторами результатов и перспектив развития этих </w:t>
      </w:r>
      <w:proofErr w:type="spellStart"/>
      <w:r w:rsidRPr="00A156D1">
        <w:rPr>
          <w:rFonts w:ascii="Arial" w:eastAsia="Times New Roman" w:hAnsi="Arial" w:cs="Arial"/>
          <w:color w:val="595959"/>
          <w:sz w:val="24"/>
          <w:szCs w:val="24"/>
          <w:lang w:eastAsia="ru-RU"/>
        </w:rPr>
        <w:t>ккорпораций</w:t>
      </w:r>
      <w:proofErr w:type="spellEnd"/>
      <w:r w:rsidRPr="00A156D1">
        <w:rPr>
          <w:rFonts w:ascii="Arial" w:eastAsia="Times New Roman" w:hAnsi="Arial" w:cs="Arial"/>
          <w:color w:val="595959"/>
          <w:sz w:val="24"/>
          <w:szCs w:val="24"/>
          <w:lang w:eastAsia="ru-RU"/>
        </w:rPr>
        <w:t>.</w:t>
      </w:r>
    </w:p>
    <w:p w:rsidR="00A156D1" w:rsidRPr="00A156D1" w:rsidRDefault="00A156D1" w:rsidP="00A156D1">
      <w:pPr>
        <w:pStyle w:val="a5"/>
        <w:numPr>
          <w:ilvl w:val="0"/>
          <w:numId w:val="5"/>
        </w:numPr>
        <w:jc w:val="center"/>
        <w:rPr>
          <w:rFonts w:ascii="Times New Roman" w:hAnsi="Times New Roman" w:cs="Times New Roman"/>
          <w:b/>
          <w:sz w:val="28"/>
          <w:szCs w:val="28"/>
        </w:rPr>
      </w:pPr>
      <w:r w:rsidRPr="00A156D1">
        <w:rPr>
          <w:rFonts w:ascii="Times New Roman" w:hAnsi="Times New Roman" w:cs="Times New Roman"/>
          <w:b/>
          <w:sz w:val="28"/>
          <w:szCs w:val="28"/>
        </w:rPr>
        <w:t>Задания для самостоятельной работы:</w:t>
      </w:r>
    </w:p>
    <w:p w:rsidR="00A156D1" w:rsidRPr="00A156D1" w:rsidRDefault="00A156D1" w:rsidP="00A156D1">
      <w:pPr>
        <w:pStyle w:val="a5"/>
        <w:numPr>
          <w:ilvl w:val="0"/>
          <w:numId w:val="5"/>
        </w:numPr>
        <w:shd w:val="clear" w:color="auto" w:fill="FFFFFF"/>
        <w:spacing w:before="400" w:after="0" w:line="240" w:lineRule="auto"/>
        <w:jc w:val="both"/>
        <w:rPr>
          <w:rFonts w:ascii="Times New Roman" w:hAnsi="Times New Roman"/>
          <w:color w:val="2E5C8A"/>
          <w:sz w:val="27"/>
          <w:szCs w:val="27"/>
          <w:lang w:eastAsia="ru-RU"/>
        </w:rPr>
      </w:pPr>
      <w:r w:rsidRPr="00A156D1">
        <w:rPr>
          <w:rFonts w:ascii="Times New Roman" w:hAnsi="Times New Roman"/>
          <w:color w:val="2E5C8A"/>
          <w:sz w:val="27"/>
          <w:szCs w:val="27"/>
          <w:lang w:eastAsia="ru-RU"/>
        </w:rPr>
        <w:t xml:space="preserve">Подготовить письменно в печатном виде три </w:t>
      </w:r>
      <w:proofErr w:type="gramStart"/>
      <w:r w:rsidRPr="00A156D1">
        <w:rPr>
          <w:rFonts w:ascii="Times New Roman" w:hAnsi="Times New Roman"/>
          <w:color w:val="2E5C8A"/>
          <w:sz w:val="27"/>
          <w:szCs w:val="27"/>
          <w:lang w:eastAsia="ru-RU"/>
        </w:rPr>
        <w:t>ответа,  правильное</w:t>
      </w:r>
      <w:proofErr w:type="gramEnd"/>
      <w:r w:rsidRPr="00A156D1">
        <w:rPr>
          <w:rFonts w:ascii="Times New Roman" w:hAnsi="Times New Roman"/>
          <w:color w:val="2E5C8A"/>
          <w:sz w:val="27"/>
          <w:szCs w:val="27"/>
          <w:lang w:eastAsia="ru-RU"/>
        </w:rPr>
        <w:t xml:space="preserve"> оформления</w:t>
      </w:r>
    </w:p>
    <w:p w:rsidR="00A156D1" w:rsidRPr="00A156D1" w:rsidRDefault="00A156D1" w:rsidP="00A156D1">
      <w:pPr>
        <w:pStyle w:val="a5"/>
        <w:numPr>
          <w:ilvl w:val="0"/>
          <w:numId w:val="5"/>
        </w:numPr>
        <w:shd w:val="clear" w:color="auto" w:fill="FFFFFF"/>
        <w:spacing w:before="400" w:after="0" w:line="240" w:lineRule="auto"/>
        <w:jc w:val="both"/>
        <w:rPr>
          <w:rFonts w:ascii="Arial" w:eastAsia="Times New Roman" w:hAnsi="Arial" w:cs="Arial"/>
          <w:color w:val="595959"/>
          <w:sz w:val="24"/>
          <w:szCs w:val="24"/>
          <w:lang w:eastAsia="ru-RU"/>
        </w:rPr>
      </w:pPr>
      <w:r w:rsidRPr="00A156D1">
        <w:rPr>
          <w:rFonts w:ascii="Times New Roman" w:hAnsi="Times New Roman"/>
          <w:color w:val="2E5C8A"/>
          <w:sz w:val="27"/>
          <w:szCs w:val="27"/>
          <w:lang w:eastAsia="ru-RU"/>
        </w:rPr>
        <w:t xml:space="preserve">Расписать: </w:t>
      </w:r>
    </w:p>
    <w:p w:rsidR="00A156D1" w:rsidRDefault="00A156D1" w:rsidP="00A156D1">
      <w:pPr>
        <w:shd w:val="clear" w:color="auto" w:fill="FFFFFF"/>
        <w:spacing w:before="300" w:after="0" w:line="240" w:lineRule="auto"/>
        <w:ind w:left="-851"/>
        <w:jc w:val="both"/>
        <w:rPr>
          <w:rFonts w:ascii="Arial" w:eastAsia="Times New Roman" w:hAnsi="Arial" w:cs="Arial"/>
          <w:color w:val="595959"/>
          <w:sz w:val="24"/>
          <w:szCs w:val="24"/>
          <w:lang w:eastAsia="ru-RU"/>
        </w:rPr>
      </w:pPr>
      <w:r>
        <w:rPr>
          <w:rFonts w:ascii="Arial" w:eastAsia="Times New Roman" w:hAnsi="Arial" w:cs="Arial"/>
          <w:color w:val="595959"/>
          <w:sz w:val="24"/>
          <w:szCs w:val="24"/>
          <w:lang w:eastAsia="ru-RU"/>
        </w:rPr>
        <w:t>Что такое д</w:t>
      </w:r>
      <w:r w:rsidRPr="00A156D1">
        <w:rPr>
          <w:rFonts w:ascii="Arial" w:eastAsia="Times New Roman" w:hAnsi="Arial" w:cs="Arial"/>
          <w:color w:val="595959"/>
          <w:sz w:val="24"/>
          <w:szCs w:val="24"/>
          <w:lang w:eastAsia="ru-RU"/>
        </w:rPr>
        <w:t xml:space="preserve">ивиденды и политика в отношении выплаты дивидендов остаются областью для постоянных споров и дебатов. </w:t>
      </w:r>
    </w:p>
    <w:p w:rsidR="00A156D1" w:rsidRPr="00A156D1" w:rsidRDefault="00A156D1" w:rsidP="00A156D1">
      <w:pPr>
        <w:shd w:val="clear" w:color="auto" w:fill="FFFFFF"/>
        <w:spacing w:before="300" w:after="0" w:line="240" w:lineRule="auto"/>
        <w:ind w:left="-851"/>
        <w:jc w:val="both"/>
        <w:rPr>
          <w:rFonts w:ascii="Arial" w:eastAsia="Times New Roman" w:hAnsi="Arial" w:cs="Arial"/>
          <w:color w:val="595959"/>
          <w:sz w:val="24"/>
          <w:szCs w:val="24"/>
          <w:lang w:eastAsia="ru-RU"/>
        </w:rPr>
      </w:pPr>
      <w:r>
        <w:rPr>
          <w:rFonts w:ascii="Arial" w:eastAsia="Times New Roman" w:hAnsi="Arial" w:cs="Arial"/>
          <w:color w:val="595959"/>
          <w:sz w:val="24"/>
          <w:szCs w:val="24"/>
          <w:lang w:eastAsia="ru-RU"/>
        </w:rPr>
        <w:t>В чем заключается п</w:t>
      </w:r>
      <w:r w:rsidRPr="00A156D1">
        <w:rPr>
          <w:rFonts w:ascii="Arial" w:eastAsia="Times New Roman" w:hAnsi="Arial" w:cs="Arial"/>
          <w:color w:val="595959"/>
          <w:sz w:val="24"/>
          <w:szCs w:val="24"/>
          <w:lang w:eastAsia="ru-RU"/>
        </w:rPr>
        <w:t>озиция с теоретической точки зрения понятна: при наличии возможности реинвестировать нераспределенной прибыли под стоимость капитала или выше, снижение дивидендов увеличит благосостояние акционеров</w:t>
      </w:r>
      <w:bookmarkStart w:id="0" w:name="_GoBack"/>
      <w:bookmarkEnd w:id="0"/>
    </w:p>
    <w:p w:rsidR="000E601A" w:rsidRDefault="000E601A" w:rsidP="00A156D1">
      <w:pPr>
        <w:ind w:left="-851"/>
        <w:jc w:val="both"/>
      </w:pPr>
    </w:p>
    <w:sectPr w:rsidR="000E60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4E7ADB"/>
    <w:multiLevelType w:val="multilevel"/>
    <w:tmpl w:val="0F987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5924CA"/>
    <w:multiLevelType w:val="multilevel"/>
    <w:tmpl w:val="269E0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4F768A"/>
    <w:multiLevelType w:val="multilevel"/>
    <w:tmpl w:val="D46A6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4957A0"/>
    <w:multiLevelType w:val="multilevel"/>
    <w:tmpl w:val="D3CCBB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667206D"/>
    <w:multiLevelType w:val="multilevel"/>
    <w:tmpl w:val="6C22C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1AA6"/>
    <w:rsid w:val="000E601A"/>
    <w:rsid w:val="00A156D1"/>
    <w:rsid w:val="00D81A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2C9C0"/>
  <w15:chartTrackingRefBased/>
  <w15:docId w15:val="{A1B7124C-5A56-42F8-9CF5-7220B3365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A156D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A156D1"/>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156D1"/>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A156D1"/>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A156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A156D1"/>
    <w:rPr>
      <w:b/>
      <w:bCs/>
    </w:rPr>
  </w:style>
  <w:style w:type="paragraph" w:styleId="a5">
    <w:name w:val="List Paragraph"/>
    <w:basedOn w:val="a"/>
    <w:uiPriority w:val="34"/>
    <w:qFormat/>
    <w:rsid w:val="00A156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1266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2447</Words>
  <Characters>13948</Characters>
  <Application>Microsoft Office Word</Application>
  <DocSecurity>0</DocSecurity>
  <Lines>116</Lines>
  <Paragraphs>32</Paragraphs>
  <ScaleCrop>false</ScaleCrop>
  <Company/>
  <LinksUpToDate>false</LinksUpToDate>
  <CharactersWithSpaces>16363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2</cp:revision>
  <dcterms:created xsi:type="dcterms:W3CDTF">2025-09-29T05:10:00Z</dcterms:created>
  <dcterms:modified xsi:type="dcterms:W3CDTF">2025-09-29T05:12:00Z</dcterms:modified>
</cp:coreProperties>
</file>